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0B" w:rsidRPr="00F802FE" w:rsidRDefault="003A440B" w:rsidP="003A440B">
      <w:pPr>
        <w:jc w:val="center"/>
        <w:rPr>
          <w:rFonts w:ascii="Times New Roman" w:hAnsi="Times New Roman" w:cs="Times New Roman"/>
          <w:b/>
          <w:sz w:val="28"/>
          <w:szCs w:val="28"/>
        </w:rPr>
      </w:pPr>
      <w:r w:rsidRPr="00F802FE">
        <w:rPr>
          <w:rFonts w:ascii="Times New Roman" w:hAnsi="Times New Roman" w:cs="Times New Roman"/>
          <w:b/>
          <w:sz w:val="28"/>
          <w:szCs w:val="28"/>
          <w:u w:val="single"/>
        </w:rPr>
        <w:t>‘SOUTH AMERICA: FROM SALT TO SILVER’</w:t>
      </w:r>
    </w:p>
    <w:p w:rsidR="003A440B" w:rsidRPr="00F802FE" w:rsidRDefault="003A440B" w:rsidP="003A440B">
      <w:pPr>
        <w:jc w:val="both"/>
        <w:rPr>
          <w:rFonts w:ascii="Times New Roman" w:hAnsi="Times New Roman" w:cs="Times New Roman"/>
          <w:sz w:val="28"/>
          <w:szCs w:val="28"/>
        </w:rPr>
      </w:pPr>
      <w:r w:rsidRPr="00F802FE">
        <w:rPr>
          <w:rFonts w:ascii="Times New Roman" w:hAnsi="Times New Roman" w:cs="Times New Roman"/>
          <w:sz w:val="28"/>
          <w:szCs w:val="28"/>
        </w:rPr>
        <w:t xml:space="preserve">Roger </w:t>
      </w:r>
      <w:r w:rsidR="00C80734">
        <w:rPr>
          <w:rFonts w:ascii="Times New Roman" w:hAnsi="Times New Roman" w:cs="Times New Roman"/>
          <w:sz w:val="28"/>
          <w:szCs w:val="28"/>
        </w:rPr>
        <w:t xml:space="preserve">Leech gave U3A members </w:t>
      </w:r>
      <w:r w:rsidRPr="00F802FE">
        <w:rPr>
          <w:rFonts w:ascii="Times New Roman" w:hAnsi="Times New Roman" w:cs="Times New Roman"/>
          <w:sz w:val="28"/>
          <w:szCs w:val="28"/>
        </w:rPr>
        <w:t xml:space="preserve">an excellent afternoon of intriguing information supported by excellent photographs of his experiences when visiting Bolivia, Chile and Peru, countries dominated by the Andes </w:t>
      </w:r>
      <w:proofErr w:type="gramStart"/>
      <w:r w:rsidRPr="00F802FE">
        <w:rPr>
          <w:rFonts w:ascii="Times New Roman" w:hAnsi="Times New Roman" w:cs="Times New Roman"/>
          <w:sz w:val="28"/>
          <w:szCs w:val="28"/>
        </w:rPr>
        <w:t>mountains</w:t>
      </w:r>
      <w:proofErr w:type="gramEnd"/>
      <w:r w:rsidRPr="00F802FE">
        <w:rPr>
          <w:rFonts w:ascii="Times New Roman" w:hAnsi="Times New Roman" w:cs="Times New Roman"/>
          <w:sz w:val="28"/>
          <w:szCs w:val="28"/>
        </w:rPr>
        <w:t xml:space="preserve">. </w:t>
      </w:r>
      <w:r w:rsidR="00C80734">
        <w:rPr>
          <w:rFonts w:ascii="Times New Roman" w:hAnsi="Times New Roman" w:cs="Times New Roman"/>
          <w:sz w:val="28"/>
          <w:szCs w:val="28"/>
        </w:rPr>
        <w:t>The g</w:t>
      </w:r>
      <w:r w:rsidRPr="00F802FE">
        <w:rPr>
          <w:rFonts w:ascii="Times New Roman" w:hAnsi="Times New Roman" w:cs="Times New Roman"/>
          <w:sz w:val="28"/>
          <w:szCs w:val="28"/>
        </w:rPr>
        <w:t>eology</w:t>
      </w:r>
      <w:r w:rsidR="00C80734">
        <w:rPr>
          <w:rFonts w:ascii="Times New Roman" w:hAnsi="Times New Roman" w:cs="Times New Roman"/>
          <w:sz w:val="28"/>
          <w:szCs w:val="28"/>
        </w:rPr>
        <w:t>,</w:t>
      </w:r>
      <w:r w:rsidRPr="00F802FE">
        <w:rPr>
          <w:rFonts w:ascii="Times New Roman" w:hAnsi="Times New Roman" w:cs="Times New Roman"/>
          <w:sz w:val="28"/>
          <w:szCs w:val="28"/>
        </w:rPr>
        <w:t xml:space="preserve"> geography and culture of these fascinating countries</w:t>
      </w:r>
      <w:r w:rsidR="00C80734">
        <w:rPr>
          <w:rFonts w:ascii="Times New Roman" w:hAnsi="Times New Roman" w:cs="Times New Roman"/>
          <w:sz w:val="28"/>
          <w:szCs w:val="28"/>
        </w:rPr>
        <w:t xml:space="preserve"> were all covered</w:t>
      </w:r>
      <w:r w:rsidRPr="00F802FE">
        <w:rPr>
          <w:rFonts w:ascii="Times New Roman" w:hAnsi="Times New Roman" w:cs="Times New Roman"/>
          <w:sz w:val="28"/>
          <w:szCs w:val="28"/>
        </w:rPr>
        <w:t xml:space="preserve">. </w:t>
      </w:r>
      <w:r w:rsidR="00C80734">
        <w:rPr>
          <w:rFonts w:ascii="Times New Roman" w:hAnsi="Times New Roman" w:cs="Times New Roman"/>
          <w:sz w:val="28"/>
          <w:szCs w:val="28"/>
        </w:rPr>
        <w:t xml:space="preserve">Having experienced </w:t>
      </w:r>
      <w:r w:rsidRPr="00F802FE">
        <w:rPr>
          <w:rFonts w:ascii="Times New Roman" w:hAnsi="Times New Roman" w:cs="Times New Roman"/>
          <w:sz w:val="28"/>
          <w:szCs w:val="28"/>
        </w:rPr>
        <w:t>both low-lying and very high terrain</w:t>
      </w:r>
      <w:r w:rsidR="008618D3">
        <w:rPr>
          <w:rFonts w:ascii="Times New Roman" w:hAnsi="Times New Roman" w:cs="Times New Roman"/>
          <w:sz w:val="28"/>
          <w:szCs w:val="28"/>
        </w:rPr>
        <w:t>,</w:t>
      </w:r>
      <w:r w:rsidRPr="00F802FE">
        <w:rPr>
          <w:rFonts w:ascii="Times New Roman" w:hAnsi="Times New Roman" w:cs="Times New Roman"/>
          <w:sz w:val="28"/>
          <w:szCs w:val="28"/>
        </w:rPr>
        <w:t xml:space="preserve"> Roger</w:t>
      </w:r>
      <w:r w:rsidR="00C80734">
        <w:rPr>
          <w:rFonts w:ascii="Times New Roman" w:hAnsi="Times New Roman" w:cs="Times New Roman"/>
          <w:sz w:val="28"/>
          <w:szCs w:val="28"/>
        </w:rPr>
        <w:t xml:space="preserve"> spoke of the range</w:t>
      </w:r>
      <w:r w:rsidRPr="00F802FE">
        <w:rPr>
          <w:rFonts w:ascii="Times New Roman" w:hAnsi="Times New Roman" w:cs="Times New Roman"/>
          <w:sz w:val="28"/>
          <w:szCs w:val="28"/>
        </w:rPr>
        <w:t xml:space="preserve"> </w:t>
      </w:r>
      <w:r w:rsidR="00C80734">
        <w:rPr>
          <w:rFonts w:ascii="Times New Roman" w:hAnsi="Times New Roman" w:cs="Times New Roman"/>
          <w:sz w:val="28"/>
          <w:szCs w:val="28"/>
        </w:rPr>
        <w:t xml:space="preserve">of </w:t>
      </w:r>
      <w:r w:rsidRPr="00F802FE">
        <w:rPr>
          <w:rFonts w:ascii="Times New Roman" w:hAnsi="Times New Roman" w:cs="Times New Roman"/>
          <w:sz w:val="28"/>
          <w:szCs w:val="28"/>
        </w:rPr>
        <w:t xml:space="preserve">temperatures </w:t>
      </w:r>
      <w:r w:rsidR="00C80734">
        <w:rPr>
          <w:rFonts w:ascii="Times New Roman" w:hAnsi="Times New Roman" w:cs="Times New Roman"/>
          <w:sz w:val="28"/>
          <w:szCs w:val="28"/>
        </w:rPr>
        <w:t xml:space="preserve">from searingly high </w:t>
      </w:r>
      <w:r w:rsidRPr="00F802FE">
        <w:rPr>
          <w:rFonts w:ascii="Times New Roman" w:hAnsi="Times New Roman" w:cs="Times New Roman"/>
          <w:sz w:val="28"/>
          <w:szCs w:val="28"/>
        </w:rPr>
        <w:t>to extreme</w:t>
      </w:r>
      <w:r w:rsidR="00C80734">
        <w:rPr>
          <w:rFonts w:ascii="Times New Roman" w:hAnsi="Times New Roman" w:cs="Times New Roman"/>
          <w:sz w:val="28"/>
          <w:szCs w:val="28"/>
        </w:rPr>
        <w:t>s of</w:t>
      </w:r>
      <w:r w:rsidRPr="00F802FE">
        <w:rPr>
          <w:rFonts w:ascii="Times New Roman" w:hAnsi="Times New Roman" w:cs="Times New Roman"/>
          <w:sz w:val="28"/>
          <w:szCs w:val="28"/>
        </w:rPr>
        <w:t xml:space="preserve"> cold. </w:t>
      </w:r>
    </w:p>
    <w:p w:rsidR="003A440B" w:rsidRPr="00F802FE" w:rsidRDefault="003A440B" w:rsidP="003A440B">
      <w:pPr>
        <w:jc w:val="both"/>
        <w:rPr>
          <w:rFonts w:ascii="Times New Roman" w:hAnsi="Times New Roman" w:cs="Times New Roman"/>
          <w:color w:val="1A1A1A"/>
          <w:sz w:val="28"/>
          <w:szCs w:val="28"/>
          <w:shd w:val="clear" w:color="auto" w:fill="FFFFFF"/>
        </w:rPr>
      </w:pPr>
      <w:r w:rsidRPr="00F802FE">
        <w:rPr>
          <w:rFonts w:ascii="Times New Roman" w:hAnsi="Times New Roman" w:cs="Times New Roman"/>
          <w:sz w:val="28"/>
          <w:szCs w:val="28"/>
        </w:rPr>
        <w:t>Climate and geology have, in many ways, provided the foundation of life in these regions</w:t>
      </w:r>
      <w:r w:rsidR="00C80734">
        <w:rPr>
          <w:rFonts w:ascii="Times New Roman" w:hAnsi="Times New Roman" w:cs="Times New Roman"/>
          <w:sz w:val="28"/>
          <w:szCs w:val="28"/>
        </w:rPr>
        <w:t>,</w:t>
      </w:r>
      <w:r w:rsidRPr="00F802FE">
        <w:rPr>
          <w:rFonts w:ascii="Times New Roman" w:hAnsi="Times New Roman" w:cs="Times New Roman"/>
          <w:sz w:val="28"/>
          <w:szCs w:val="28"/>
        </w:rPr>
        <w:t xml:space="preserve"> </w:t>
      </w:r>
      <w:r w:rsidR="00C80734">
        <w:rPr>
          <w:rFonts w:ascii="Times New Roman" w:hAnsi="Times New Roman" w:cs="Times New Roman"/>
          <w:sz w:val="28"/>
          <w:szCs w:val="28"/>
        </w:rPr>
        <w:t>with v</w:t>
      </w:r>
      <w:r w:rsidRPr="00F802FE">
        <w:rPr>
          <w:rFonts w:ascii="Times New Roman" w:hAnsi="Times New Roman" w:cs="Times New Roman"/>
          <w:sz w:val="28"/>
          <w:szCs w:val="28"/>
        </w:rPr>
        <w:t xml:space="preserve">olcanoes and earthquakes </w:t>
      </w:r>
      <w:r w:rsidR="00C80734">
        <w:rPr>
          <w:rFonts w:ascii="Times New Roman" w:hAnsi="Times New Roman" w:cs="Times New Roman"/>
          <w:sz w:val="28"/>
          <w:szCs w:val="28"/>
        </w:rPr>
        <w:t xml:space="preserve">still </w:t>
      </w:r>
      <w:r w:rsidRPr="00F802FE">
        <w:rPr>
          <w:rFonts w:ascii="Times New Roman" w:hAnsi="Times New Roman" w:cs="Times New Roman"/>
          <w:sz w:val="28"/>
          <w:szCs w:val="28"/>
        </w:rPr>
        <w:t>experienced</w:t>
      </w:r>
      <w:r w:rsidR="00C80734">
        <w:rPr>
          <w:rFonts w:ascii="Times New Roman" w:hAnsi="Times New Roman" w:cs="Times New Roman"/>
          <w:sz w:val="28"/>
          <w:szCs w:val="28"/>
        </w:rPr>
        <w:t>.</w:t>
      </w:r>
      <w:r w:rsidRPr="00F802FE">
        <w:rPr>
          <w:rFonts w:ascii="Times New Roman" w:hAnsi="Times New Roman" w:cs="Times New Roman"/>
          <w:sz w:val="28"/>
          <w:szCs w:val="28"/>
        </w:rPr>
        <w:t xml:space="preserve"> </w:t>
      </w:r>
      <w:r>
        <w:rPr>
          <w:rFonts w:ascii="Times New Roman" w:hAnsi="Times New Roman" w:cs="Times New Roman"/>
          <w:color w:val="1A1A1A"/>
          <w:sz w:val="28"/>
          <w:szCs w:val="28"/>
          <w:shd w:val="clear" w:color="auto" w:fill="FFFFFF"/>
        </w:rPr>
        <w:t>Amongst</w:t>
      </w:r>
      <w:r w:rsidRPr="00F802FE">
        <w:rPr>
          <w:rFonts w:ascii="Times New Roman" w:hAnsi="Times New Roman" w:cs="Times New Roman"/>
          <w:color w:val="1A1A1A"/>
          <w:sz w:val="28"/>
          <w:szCs w:val="28"/>
          <w:shd w:val="clear" w:color="auto" w:fill="FFFFFF"/>
        </w:rPr>
        <w:t xml:space="preserve"> the highest mountains </w:t>
      </w:r>
      <w:r>
        <w:rPr>
          <w:rFonts w:ascii="Times New Roman" w:hAnsi="Times New Roman" w:cs="Times New Roman"/>
          <w:color w:val="1A1A1A"/>
          <w:sz w:val="28"/>
          <w:szCs w:val="28"/>
          <w:shd w:val="clear" w:color="auto" w:fill="FFFFFF"/>
        </w:rPr>
        <w:t xml:space="preserve">are </w:t>
      </w:r>
      <w:r w:rsidRPr="00F802FE">
        <w:rPr>
          <w:rFonts w:ascii="Times New Roman" w:hAnsi="Times New Roman" w:cs="Times New Roman"/>
          <w:color w:val="1A1A1A"/>
          <w:sz w:val="28"/>
          <w:szCs w:val="28"/>
          <w:shd w:val="clear" w:color="auto" w:fill="FFFFFF"/>
        </w:rPr>
        <w:t>vast area</w:t>
      </w:r>
      <w:r>
        <w:rPr>
          <w:rFonts w:ascii="Times New Roman" w:hAnsi="Times New Roman" w:cs="Times New Roman"/>
          <w:color w:val="1A1A1A"/>
          <w:sz w:val="28"/>
          <w:szCs w:val="28"/>
          <w:shd w:val="clear" w:color="auto" w:fill="FFFFFF"/>
        </w:rPr>
        <w:t>s</w:t>
      </w:r>
      <w:r w:rsidRPr="00F802FE">
        <w:rPr>
          <w:rFonts w:ascii="Times New Roman" w:hAnsi="Times New Roman" w:cs="Times New Roman"/>
          <w:color w:val="1A1A1A"/>
          <w:sz w:val="28"/>
          <w:szCs w:val="28"/>
          <w:shd w:val="clear" w:color="auto" w:fill="FFFFFF"/>
        </w:rPr>
        <w:t xml:space="preserve"> of salt near to Cusco in Peru, around </w:t>
      </w:r>
      <w:proofErr w:type="spellStart"/>
      <w:r w:rsidRPr="00F802FE">
        <w:rPr>
          <w:rFonts w:ascii="Times New Roman" w:hAnsi="Times New Roman" w:cs="Times New Roman"/>
          <w:color w:val="1A1A1A"/>
          <w:sz w:val="28"/>
          <w:szCs w:val="28"/>
          <w:shd w:val="clear" w:color="auto" w:fill="FFFFFF"/>
        </w:rPr>
        <w:t>Uyuni</w:t>
      </w:r>
      <w:proofErr w:type="spellEnd"/>
      <w:r w:rsidRPr="00F802FE">
        <w:rPr>
          <w:rFonts w:ascii="Times New Roman" w:hAnsi="Times New Roman" w:cs="Times New Roman"/>
          <w:color w:val="1A1A1A"/>
          <w:sz w:val="28"/>
          <w:szCs w:val="28"/>
          <w:shd w:val="clear" w:color="auto" w:fill="FFFFFF"/>
        </w:rPr>
        <w:t xml:space="preserve">, in the Potosi region of Bolivia and </w:t>
      </w:r>
      <w:r w:rsidRPr="00F802FE">
        <w:rPr>
          <w:rFonts w:ascii="Times New Roman" w:hAnsi="Times New Roman" w:cs="Times New Roman"/>
          <w:color w:val="202124"/>
          <w:sz w:val="28"/>
          <w:szCs w:val="28"/>
          <w:shd w:val="clear" w:color="auto" w:fill="FFFFFF"/>
        </w:rPr>
        <w:t>in Chile</w:t>
      </w:r>
      <w:r w:rsidRPr="00F802FE">
        <w:rPr>
          <w:rFonts w:ascii="Times New Roman" w:hAnsi="Times New Roman" w:cs="Times New Roman"/>
          <w:color w:val="1A1A1A"/>
          <w:sz w:val="28"/>
          <w:szCs w:val="28"/>
          <w:shd w:val="clear" w:color="auto" w:fill="FFFFFF"/>
        </w:rPr>
        <w:t xml:space="preserve">. The largest and best known of these is the </w:t>
      </w:r>
      <w:proofErr w:type="spellStart"/>
      <w:r w:rsidRPr="00F802FE">
        <w:rPr>
          <w:rFonts w:ascii="Times New Roman" w:hAnsi="Times New Roman" w:cs="Times New Roman"/>
          <w:color w:val="1A1A1A"/>
          <w:sz w:val="28"/>
          <w:szCs w:val="28"/>
          <w:shd w:val="clear" w:color="auto" w:fill="FFFFFF"/>
        </w:rPr>
        <w:t>Uyuni</w:t>
      </w:r>
      <w:proofErr w:type="spellEnd"/>
      <w:r w:rsidRPr="00F802FE">
        <w:rPr>
          <w:rFonts w:ascii="Times New Roman" w:hAnsi="Times New Roman" w:cs="Times New Roman"/>
          <w:color w:val="1A1A1A"/>
          <w:sz w:val="28"/>
          <w:szCs w:val="28"/>
          <w:shd w:val="clear" w:color="auto" w:fill="FFFFFF"/>
        </w:rPr>
        <w:t xml:space="preserve"> salt flat where the mineral, lithium, the power source for m</w:t>
      </w:r>
      <w:r w:rsidR="008618D3">
        <w:rPr>
          <w:rFonts w:ascii="Times New Roman" w:hAnsi="Times New Roman" w:cs="Times New Roman"/>
          <w:color w:val="1A1A1A"/>
          <w:sz w:val="28"/>
          <w:szCs w:val="28"/>
          <w:shd w:val="clear" w:color="auto" w:fill="FFFFFF"/>
        </w:rPr>
        <w:t>ost</w:t>
      </w:r>
      <w:r w:rsidRPr="00F802FE">
        <w:rPr>
          <w:rFonts w:ascii="Times New Roman" w:hAnsi="Times New Roman" w:cs="Times New Roman"/>
          <w:color w:val="1A1A1A"/>
          <w:sz w:val="28"/>
          <w:szCs w:val="28"/>
          <w:shd w:val="clear" w:color="auto" w:fill="FFFFFF"/>
        </w:rPr>
        <w:t xml:space="preserve"> of today’s </w:t>
      </w:r>
      <w:r>
        <w:rPr>
          <w:rFonts w:ascii="Times New Roman" w:hAnsi="Times New Roman" w:cs="Times New Roman"/>
          <w:color w:val="1A1A1A"/>
          <w:sz w:val="28"/>
          <w:szCs w:val="28"/>
          <w:shd w:val="clear" w:color="auto" w:fill="FFFFFF"/>
        </w:rPr>
        <w:t>batteries</w:t>
      </w:r>
      <w:r w:rsidRPr="00F802FE">
        <w:rPr>
          <w:rFonts w:ascii="Times New Roman" w:hAnsi="Times New Roman" w:cs="Times New Roman"/>
          <w:color w:val="1A1A1A"/>
          <w:sz w:val="28"/>
          <w:szCs w:val="28"/>
          <w:shd w:val="clear" w:color="auto" w:fill="FFFFFF"/>
        </w:rPr>
        <w:t>, is also to be found in very large quantities</w:t>
      </w:r>
      <w:r w:rsidR="00893098">
        <w:rPr>
          <w:rFonts w:ascii="Times New Roman" w:hAnsi="Times New Roman" w:cs="Times New Roman"/>
          <w:color w:val="1A1A1A"/>
          <w:sz w:val="28"/>
          <w:szCs w:val="28"/>
          <w:shd w:val="clear" w:color="auto" w:fill="FFFFFF"/>
        </w:rPr>
        <w:t xml:space="preserve">. </w:t>
      </w:r>
      <w:r w:rsidRPr="00F802FE">
        <w:rPr>
          <w:rFonts w:ascii="Times New Roman" w:hAnsi="Times New Roman" w:cs="Times New Roman"/>
          <w:color w:val="1A1A1A"/>
          <w:sz w:val="28"/>
          <w:szCs w:val="28"/>
          <w:shd w:val="clear" w:color="auto" w:fill="FFFFFF"/>
        </w:rPr>
        <w:t xml:space="preserve">There is much geothermal activity in these countries with the El </w:t>
      </w:r>
      <w:proofErr w:type="spellStart"/>
      <w:r w:rsidRPr="00F802FE">
        <w:rPr>
          <w:rFonts w:ascii="Times New Roman" w:hAnsi="Times New Roman" w:cs="Times New Roman"/>
          <w:color w:val="1A1A1A"/>
          <w:sz w:val="28"/>
          <w:szCs w:val="28"/>
          <w:shd w:val="clear" w:color="auto" w:fill="FFFFFF"/>
        </w:rPr>
        <w:t>Tatio</w:t>
      </w:r>
      <w:proofErr w:type="spellEnd"/>
      <w:r w:rsidRPr="00F802FE">
        <w:rPr>
          <w:rFonts w:ascii="Times New Roman" w:hAnsi="Times New Roman" w:cs="Times New Roman"/>
          <w:color w:val="1A1A1A"/>
          <w:sz w:val="28"/>
          <w:szCs w:val="28"/>
          <w:shd w:val="clear" w:color="auto" w:fill="FFFFFF"/>
        </w:rPr>
        <w:t xml:space="preserve"> geyser in Chile, one of the </w:t>
      </w:r>
      <w:r>
        <w:rPr>
          <w:rFonts w:ascii="Times New Roman" w:hAnsi="Times New Roman" w:cs="Times New Roman"/>
          <w:color w:val="1A1A1A"/>
          <w:sz w:val="28"/>
          <w:szCs w:val="28"/>
          <w:shd w:val="clear" w:color="auto" w:fill="FFFFFF"/>
        </w:rPr>
        <w:t>highest</w:t>
      </w:r>
      <w:r w:rsidRPr="00F802FE">
        <w:rPr>
          <w:rFonts w:ascii="Times New Roman" w:hAnsi="Times New Roman" w:cs="Times New Roman"/>
          <w:color w:val="1A1A1A"/>
          <w:sz w:val="28"/>
          <w:szCs w:val="28"/>
          <w:shd w:val="clear" w:color="auto" w:fill="FFFFFF"/>
        </w:rPr>
        <w:t xml:space="preserve"> in the world, where pools can be seen steaming each morning with plumes of </w:t>
      </w:r>
      <w:r>
        <w:rPr>
          <w:rFonts w:ascii="Times New Roman" w:hAnsi="Times New Roman" w:cs="Times New Roman"/>
          <w:color w:val="1A1A1A"/>
          <w:sz w:val="28"/>
          <w:szCs w:val="28"/>
          <w:shd w:val="clear" w:color="auto" w:fill="FFFFFF"/>
        </w:rPr>
        <w:t>boiling</w:t>
      </w:r>
      <w:r w:rsidRPr="00F802FE">
        <w:rPr>
          <w:rFonts w:ascii="Times New Roman" w:hAnsi="Times New Roman" w:cs="Times New Roman"/>
          <w:color w:val="1A1A1A"/>
          <w:sz w:val="28"/>
          <w:szCs w:val="28"/>
          <w:shd w:val="clear" w:color="auto" w:fill="FFFFFF"/>
        </w:rPr>
        <w:t xml:space="preserve"> water discharging into the surrounding pools. Hot springs can also be seen in the Atacama </w:t>
      </w:r>
      <w:proofErr w:type="gramStart"/>
      <w:r w:rsidRPr="00F802FE">
        <w:rPr>
          <w:rFonts w:ascii="Times New Roman" w:hAnsi="Times New Roman" w:cs="Times New Roman"/>
          <w:color w:val="1A1A1A"/>
          <w:sz w:val="28"/>
          <w:szCs w:val="28"/>
          <w:shd w:val="clear" w:color="auto" w:fill="FFFFFF"/>
        </w:rPr>
        <w:t>desert</w:t>
      </w:r>
      <w:proofErr w:type="gramEnd"/>
      <w:r w:rsidRPr="00F802FE">
        <w:rPr>
          <w:rFonts w:ascii="Times New Roman" w:hAnsi="Times New Roman" w:cs="Times New Roman"/>
          <w:color w:val="1A1A1A"/>
          <w:sz w:val="28"/>
          <w:szCs w:val="28"/>
          <w:shd w:val="clear" w:color="auto" w:fill="FFFFFF"/>
        </w:rPr>
        <w:t xml:space="preserve">, allowing for very pleasant swimming.  </w:t>
      </w:r>
    </w:p>
    <w:p w:rsidR="003A440B" w:rsidRPr="00F802FE" w:rsidRDefault="003A440B" w:rsidP="003A440B">
      <w:pPr>
        <w:jc w:val="both"/>
        <w:rPr>
          <w:rFonts w:ascii="Times New Roman" w:hAnsi="Times New Roman" w:cs="Times New Roman"/>
          <w:color w:val="1A1A1A"/>
          <w:sz w:val="28"/>
          <w:szCs w:val="28"/>
          <w:shd w:val="clear" w:color="auto" w:fill="FFFFFF"/>
        </w:rPr>
      </w:pPr>
      <w:r w:rsidRPr="00F802FE">
        <w:rPr>
          <w:rFonts w:ascii="Times New Roman" w:hAnsi="Times New Roman" w:cs="Times New Roman"/>
          <w:color w:val="1A1A1A"/>
          <w:sz w:val="28"/>
          <w:szCs w:val="28"/>
          <w:shd w:val="clear" w:color="auto" w:fill="FFFFFF"/>
        </w:rPr>
        <w:t xml:space="preserve">Other interesting features can be seen and experienced in the Torres </w:t>
      </w:r>
      <w:proofErr w:type="gramStart"/>
      <w:r w:rsidRPr="00F802FE">
        <w:rPr>
          <w:rFonts w:ascii="Times New Roman" w:hAnsi="Times New Roman" w:cs="Times New Roman"/>
          <w:color w:val="1A1A1A"/>
          <w:sz w:val="28"/>
          <w:szCs w:val="28"/>
          <w:shd w:val="clear" w:color="auto" w:fill="FFFFFF"/>
        </w:rPr>
        <w:t>del</w:t>
      </w:r>
      <w:proofErr w:type="gramEnd"/>
      <w:r w:rsidRPr="00F802FE">
        <w:rPr>
          <w:rFonts w:ascii="Times New Roman" w:hAnsi="Times New Roman" w:cs="Times New Roman"/>
          <w:color w:val="1A1A1A"/>
          <w:sz w:val="28"/>
          <w:szCs w:val="28"/>
          <w:shd w:val="clear" w:color="auto" w:fill="FFFFFF"/>
        </w:rPr>
        <w:t xml:space="preserve"> Paine area </w:t>
      </w:r>
      <w:r w:rsidR="00893098">
        <w:rPr>
          <w:rFonts w:ascii="Times New Roman" w:hAnsi="Times New Roman" w:cs="Times New Roman"/>
          <w:color w:val="1A1A1A"/>
          <w:sz w:val="28"/>
          <w:szCs w:val="28"/>
          <w:shd w:val="clear" w:color="auto" w:fill="FFFFFF"/>
        </w:rPr>
        <w:t>of</w:t>
      </w:r>
      <w:r w:rsidRPr="00F802FE">
        <w:rPr>
          <w:rFonts w:ascii="Times New Roman" w:hAnsi="Times New Roman" w:cs="Times New Roman"/>
          <w:color w:val="1A1A1A"/>
          <w:sz w:val="28"/>
          <w:szCs w:val="28"/>
          <w:shd w:val="clear" w:color="auto" w:fill="FFFFFF"/>
        </w:rPr>
        <w:t xml:space="preserve"> Chile with its massive spires of granite towering above the huge ice-fields and glaciers, making for an extraordinary landscape.</w:t>
      </w:r>
      <w:r w:rsidR="00893098">
        <w:rPr>
          <w:rFonts w:ascii="Times New Roman" w:hAnsi="Times New Roman" w:cs="Times New Roman"/>
          <w:color w:val="1A1A1A"/>
          <w:sz w:val="28"/>
          <w:szCs w:val="28"/>
          <w:shd w:val="clear" w:color="auto" w:fill="FFFFFF"/>
        </w:rPr>
        <w:t xml:space="preserve"> </w:t>
      </w:r>
      <w:r w:rsidRPr="00F802FE">
        <w:rPr>
          <w:rFonts w:ascii="Times New Roman" w:hAnsi="Times New Roman" w:cs="Times New Roman"/>
          <w:color w:val="1A1A1A"/>
          <w:sz w:val="28"/>
          <w:szCs w:val="28"/>
          <w:shd w:val="clear" w:color="auto" w:fill="FFFFFF"/>
        </w:rPr>
        <w:t xml:space="preserve">From an ancient coral reef on the Bolivian High Plateau to its </w:t>
      </w:r>
      <w:r>
        <w:rPr>
          <w:rFonts w:ascii="Times New Roman" w:hAnsi="Times New Roman" w:cs="Times New Roman"/>
          <w:color w:val="1A1A1A"/>
          <w:sz w:val="28"/>
          <w:szCs w:val="28"/>
          <w:shd w:val="clear" w:color="auto" w:fill="FFFFFF"/>
        </w:rPr>
        <w:t xml:space="preserve">desert </w:t>
      </w:r>
      <w:r w:rsidRPr="00F802FE">
        <w:rPr>
          <w:rFonts w:ascii="Times New Roman" w:hAnsi="Times New Roman" w:cs="Times New Roman"/>
          <w:color w:val="1A1A1A"/>
          <w:sz w:val="28"/>
          <w:szCs w:val="28"/>
          <w:shd w:val="clear" w:color="auto" w:fill="FFFFFF"/>
        </w:rPr>
        <w:t>Hotel, the highest in the world</w:t>
      </w:r>
      <w:r w:rsidR="00893098">
        <w:rPr>
          <w:rFonts w:ascii="Times New Roman" w:hAnsi="Times New Roman" w:cs="Times New Roman"/>
          <w:color w:val="1A1A1A"/>
          <w:sz w:val="28"/>
          <w:szCs w:val="28"/>
          <w:shd w:val="clear" w:color="auto" w:fill="FFFFFF"/>
        </w:rPr>
        <w:t>,</w:t>
      </w:r>
      <w:r w:rsidRPr="00F802FE">
        <w:rPr>
          <w:rFonts w:ascii="Times New Roman" w:hAnsi="Times New Roman" w:cs="Times New Roman"/>
          <w:color w:val="1A1A1A"/>
          <w:sz w:val="28"/>
          <w:szCs w:val="28"/>
          <w:shd w:val="clear" w:color="auto" w:fill="FFFFFF"/>
        </w:rPr>
        <w:t xml:space="preserve"> each of these South American countries offers a great variety of scenery, climate and wild life. By contrast, one area of Chile is known as the Lake District, and another long series of valleys in the central part of Chile with their warm, almost exotic climate are particularly renowned for their wines. Wild life is abundant in some of the lower lying areas with llamas, alpacas, vicunas and guan</w:t>
      </w:r>
      <w:r>
        <w:rPr>
          <w:rFonts w:ascii="Times New Roman" w:hAnsi="Times New Roman" w:cs="Times New Roman"/>
          <w:color w:val="1A1A1A"/>
          <w:sz w:val="28"/>
          <w:szCs w:val="28"/>
          <w:shd w:val="clear" w:color="auto" w:fill="FFFFFF"/>
        </w:rPr>
        <w:t>a</w:t>
      </w:r>
      <w:r w:rsidRPr="00F802FE">
        <w:rPr>
          <w:rFonts w:ascii="Times New Roman" w:hAnsi="Times New Roman" w:cs="Times New Roman"/>
          <w:color w:val="1A1A1A"/>
          <w:sz w:val="28"/>
          <w:szCs w:val="28"/>
          <w:shd w:val="clear" w:color="auto" w:fill="FFFFFF"/>
        </w:rPr>
        <w:t xml:space="preserve">cos, and foxes may be seen, too.  </w:t>
      </w:r>
    </w:p>
    <w:p w:rsidR="003A440B" w:rsidRDefault="003A440B" w:rsidP="003A440B">
      <w:pPr>
        <w:jc w:val="both"/>
        <w:rPr>
          <w:rFonts w:ascii="Times New Roman" w:hAnsi="Times New Roman" w:cs="Times New Roman"/>
          <w:color w:val="1A1A1A"/>
          <w:sz w:val="28"/>
          <w:szCs w:val="28"/>
          <w:shd w:val="clear" w:color="auto" w:fill="FFFFFF"/>
        </w:rPr>
      </w:pPr>
      <w:r w:rsidRPr="00F802FE">
        <w:rPr>
          <w:rFonts w:ascii="Times New Roman" w:hAnsi="Times New Roman" w:cs="Times New Roman"/>
          <w:color w:val="1A1A1A"/>
          <w:sz w:val="28"/>
          <w:szCs w:val="28"/>
          <w:shd w:val="clear" w:color="auto" w:fill="FFFFFF"/>
        </w:rPr>
        <w:t xml:space="preserve">The last part of Roger’s talk was devoted to the discovery and exploitation of silver in Bolivia, focusing on Sucre, in the limestone region and </w:t>
      </w:r>
      <w:r>
        <w:rPr>
          <w:rFonts w:ascii="Times New Roman" w:hAnsi="Times New Roman" w:cs="Times New Roman"/>
          <w:color w:val="1A1A1A"/>
          <w:sz w:val="28"/>
          <w:szCs w:val="28"/>
          <w:shd w:val="clear" w:color="auto" w:fill="FFFFFF"/>
        </w:rPr>
        <w:t xml:space="preserve">particularly </w:t>
      </w:r>
      <w:r w:rsidR="008618D3">
        <w:rPr>
          <w:rFonts w:ascii="Times New Roman" w:hAnsi="Times New Roman" w:cs="Times New Roman"/>
          <w:color w:val="1A1A1A"/>
          <w:sz w:val="28"/>
          <w:szCs w:val="28"/>
          <w:shd w:val="clear" w:color="auto" w:fill="FFFFFF"/>
        </w:rPr>
        <w:t xml:space="preserve">on </w:t>
      </w:r>
      <w:r w:rsidRPr="00F802FE">
        <w:rPr>
          <w:rFonts w:ascii="Times New Roman" w:hAnsi="Times New Roman" w:cs="Times New Roman"/>
          <w:color w:val="1A1A1A"/>
          <w:sz w:val="28"/>
          <w:szCs w:val="28"/>
          <w:shd w:val="clear" w:color="auto" w:fill="FFFFFF"/>
        </w:rPr>
        <w:t xml:space="preserve">Potosi, </w:t>
      </w:r>
      <w:r>
        <w:rPr>
          <w:rFonts w:ascii="Times New Roman" w:hAnsi="Times New Roman" w:cs="Times New Roman"/>
          <w:color w:val="1A1A1A"/>
          <w:sz w:val="28"/>
          <w:szCs w:val="28"/>
          <w:shd w:val="clear" w:color="auto" w:fill="FFFFFF"/>
        </w:rPr>
        <w:t>both</w:t>
      </w:r>
      <w:bookmarkStart w:id="0" w:name="_GoBack"/>
      <w:bookmarkEnd w:id="0"/>
      <w:r w:rsidRPr="00F802FE">
        <w:rPr>
          <w:rFonts w:ascii="Times New Roman" w:hAnsi="Times New Roman" w:cs="Times New Roman"/>
          <w:color w:val="1A1A1A"/>
          <w:sz w:val="28"/>
          <w:szCs w:val="28"/>
          <w:shd w:val="clear" w:color="auto" w:fill="FFFFFF"/>
        </w:rPr>
        <w:t xml:space="preserve"> towns of particular significance since the 16</w:t>
      </w:r>
      <w:r w:rsidRPr="00F802FE">
        <w:rPr>
          <w:rFonts w:ascii="Times New Roman" w:hAnsi="Times New Roman" w:cs="Times New Roman"/>
          <w:color w:val="1A1A1A"/>
          <w:sz w:val="28"/>
          <w:szCs w:val="28"/>
          <w:shd w:val="clear" w:color="auto" w:fill="FFFFFF"/>
          <w:vertAlign w:val="superscript"/>
        </w:rPr>
        <w:t>th</w:t>
      </w:r>
      <w:r w:rsidRPr="00F802FE">
        <w:rPr>
          <w:rFonts w:ascii="Times New Roman" w:hAnsi="Times New Roman" w:cs="Times New Roman"/>
          <w:color w:val="1A1A1A"/>
          <w:sz w:val="28"/>
          <w:szCs w:val="28"/>
          <w:shd w:val="clear" w:color="auto" w:fill="FFFFFF"/>
        </w:rPr>
        <w:t xml:space="preserve"> century when the Spanish ‘conquistadores’ discovered very large deposits of silver in the region. </w:t>
      </w:r>
      <w:r>
        <w:rPr>
          <w:rFonts w:ascii="Times New Roman" w:hAnsi="Times New Roman" w:cs="Times New Roman"/>
          <w:color w:val="1A1A1A"/>
          <w:sz w:val="28"/>
          <w:szCs w:val="28"/>
          <w:shd w:val="clear" w:color="auto" w:fill="FFFFFF"/>
        </w:rPr>
        <w:t xml:space="preserve">1538 saw the foundation of Sucre and a few years later Potosi, at over 4,000 metres one of the highest cities in the world, was established, its mines yielding enormous quantities of silver and attracting a huge population of some 200,000. By </w:t>
      </w:r>
      <w:r w:rsidRPr="001A5C2C">
        <w:rPr>
          <w:rFonts w:ascii="Times New Roman" w:hAnsi="Times New Roman" w:cs="Times New Roman"/>
          <w:color w:val="202122"/>
          <w:sz w:val="28"/>
          <w:szCs w:val="28"/>
          <w:shd w:val="clear" w:color="auto" w:fill="FFFFFF"/>
        </w:rPr>
        <w:t>the second half of the 16th century 60% of all silver mined in the world was mined at Potosi</w:t>
      </w:r>
      <w:r>
        <w:rPr>
          <w:rFonts w:ascii="Arial" w:hAnsi="Arial" w:cs="Arial"/>
          <w:color w:val="202122"/>
          <w:sz w:val="19"/>
          <w:szCs w:val="19"/>
          <w:shd w:val="clear" w:color="auto" w:fill="FFFFFF"/>
        </w:rPr>
        <w:t xml:space="preserve">. </w:t>
      </w:r>
      <w:r>
        <w:rPr>
          <w:rFonts w:ascii="Times New Roman" w:hAnsi="Times New Roman" w:cs="Times New Roman"/>
          <w:color w:val="1A1A1A"/>
          <w:sz w:val="28"/>
          <w:szCs w:val="28"/>
          <w:shd w:val="clear" w:color="auto" w:fill="FFFFFF"/>
        </w:rPr>
        <w:t xml:space="preserve"> Another consequence was Spain’s decision to establish a mint there in 1572 and its coins</w:t>
      </w:r>
      <w:r w:rsidR="008618D3">
        <w:rPr>
          <w:rFonts w:ascii="Times New Roman" w:hAnsi="Times New Roman" w:cs="Times New Roman"/>
          <w:color w:val="1A1A1A"/>
          <w:sz w:val="28"/>
          <w:szCs w:val="28"/>
          <w:shd w:val="clear" w:color="auto" w:fill="FFFFFF"/>
        </w:rPr>
        <w:t>,</w:t>
      </w:r>
      <w:r>
        <w:rPr>
          <w:rFonts w:ascii="Times New Roman" w:hAnsi="Times New Roman" w:cs="Times New Roman"/>
          <w:color w:val="1A1A1A"/>
          <w:sz w:val="28"/>
          <w:szCs w:val="28"/>
          <w:shd w:val="clear" w:color="auto" w:fill="FFFFFF"/>
        </w:rPr>
        <w:t xml:space="preserve"> known as ‘reales’, recognised for their particularly high silver content,  were soon circulating all over the world. The historical significance of the wealth thereby generated was enormous, boosting the significance of Spain on a world-wide scale and leading to the country’s dominance for many centuries.</w:t>
      </w:r>
    </w:p>
    <w:p w:rsidR="003A440B" w:rsidRDefault="003A440B" w:rsidP="003A440B">
      <w:pPr>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This most informative talk prompted a range of questions and comments, indicating that the audience </w:t>
      </w:r>
      <w:r w:rsidR="008618D3">
        <w:rPr>
          <w:rFonts w:ascii="Times New Roman" w:hAnsi="Times New Roman" w:cs="Times New Roman"/>
          <w:color w:val="1A1A1A"/>
          <w:sz w:val="28"/>
          <w:szCs w:val="28"/>
          <w:shd w:val="clear" w:color="auto" w:fill="FFFFFF"/>
        </w:rPr>
        <w:t xml:space="preserve">had greatly enjoyed and appreciated </w:t>
      </w:r>
      <w:r>
        <w:rPr>
          <w:rFonts w:ascii="Times New Roman" w:hAnsi="Times New Roman" w:cs="Times New Roman"/>
          <w:color w:val="1A1A1A"/>
          <w:sz w:val="28"/>
          <w:szCs w:val="28"/>
          <w:shd w:val="clear" w:color="auto" w:fill="FFFFFF"/>
        </w:rPr>
        <w:t>th</w:t>
      </w:r>
      <w:r w:rsidR="008618D3">
        <w:rPr>
          <w:rFonts w:ascii="Times New Roman" w:hAnsi="Times New Roman" w:cs="Times New Roman"/>
          <w:color w:val="1A1A1A"/>
          <w:sz w:val="28"/>
          <w:szCs w:val="28"/>
          <w:shd w:val="clear" w:color="auto" w:fill="FFFFFF"/>
        </w:rPr>
        <w:t>e</w:t>
      </w:r>
      <w:r>
        <w:rPr>
          <w:rFonts w:ascii="Times New Roman" w:hAnsi="Times New Roman" w:cs="Times New Roman"/>
          <w:color w:val="1A1A1A"/>
          <w:sz w:val="28"/>
          <w:szCs w:val="28"/>
          <w:shd w:val="clear" w:color="auto" w:fill="FFFFFF"/>
        </w:rPr>
        <w:t xml:space="preserve"> presentation</w:t>
      </w:r>
      <w:r w:rsidR="008618D3">
        <w:rPr>
          <w:rFonts w:ascii="Times New Roman" w:hAnsi="Times New Roman" w:cs="Times New Roman"/>
          <w:color w:val="1A1A1A"/>
          <w:sz w:val="28"/>
          <w:szCs w:val="28"/>
          <w:shd w:val="clear" w:color="auto" w:fill="FFFFFF"/>
        </w:rPr>
        <w:t xml:space="preserve"> offered by Roger Leech.</w:t>
      </w:r>
      <w:r>
        <w:rPr>
          <w:rFonts w:ascii="Times New Roman" w:hAnsi="Times New Roman" w:cs="Times New Roman"/>
          <w:color w:val="1A1A1A"/>
          <w:sz w:val="28"/>
          <w:szCs w:val="28"/>
          <w:shd w:val="clear" w:color="auto" w:fill="FFFFFF"/>
        </w:rPr>
        <w:t xml:space="preserve"> </w:t>
      </w:r>
    </w:p>
    <w:p w:rsidR="005D074D" w:rsidRDefault="008618D3">
      <w:r w:rsidRPr="008618D3">
        <w:rPr>
          <w:noProof/>
        </w:rPr>
        <w:lastRenderedPageBreak/>
        <w:drawing>
          <wp:inline distT="0" distB="0" distL="0" distR="0">
            <wp:extent cx="3767946" cy="2269383"/>
            <wp:effectExtent l="19050" t="0" r="3954" b="0"/>
            <wp:docPr id="1" name="Picture 2" descr="C:\Users\Microsoft Windows\AppData\Local\Temp\WLMDSS.tmp\WLM67F8.tmp\DSC017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 Windows\AppData\Local\Temp\WLMDSS.tmp\WLM67F8.tmp\DSC01779a.jpg"/>
                    <pic:cNvPicPr>
                      <a:picLocks noChangeAspect="1" noChangeArrowheads="1"/>
                    </pic:cNvPicPr>
                  </pic:nvPicPr>
                  <pic:blipFill>
                    <a:blip r:embed="rId4" cstate="print"/>
                    <a:srcRect/>
                    <a:stretch>
                      <a:fillRect/>
                    </a:stretch>
                  </pic:blipFill>
                  <pic:spPr bwMode="auto">
                    <a:xfrm>
                      <a:off x="0" y="0"/>
                      <a:ext cx="3772113" cy="2271893"/>
                    </a:xfrm>
                    <a:prstGeom prst="rect">
                      <a:avLst/>
                    </a:prstGeom>
                    <a:noFill/>
                    <a:ln w="9525">
                      <a:noFill/>
                      <a:miter lim="800000"/>
                      <a:headEnd/>
                      <a:tailEnd/>
                    </a:ln>
                  </pic:spPr>
                </pic:pic>
              </a:graphicData>
            </a:graphic>
          </wp:inline>
        </w:drawing>
      </w:r>
    </w:p>
    <w:p w:rsidR="008618D3" w:rsidRDefault="008618D3"/>
    <w:p w:rsidR="008618D3" w:rsidRDefault="008618D3" w:rsidP="008618D3">
      <w:pPr>
        <w:jc w:val="right"/>
      </w:pPr>
      <w:r>
        <w:rPr>
          <w:noProof/>
        </w:rPr>
        <w:drawing>
          <wp:inline distT="0" distB="0" distL="0" distR="0">
            <wp:extent cx="4068744" cy="2475781"/>
            <wp:effectExtent l="19050" t="0" r="7956" b="0"/>
            <wp:docPr id="2" name="Picture 1" descr="C:\Users\Microsoft Windows\AppData\Local\Microsoft\Windows Live Mail\WLMDSS.tmp\WLMC5BE.tmp\DSC0173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 Windows\AppData\Local\Microsoft\Windows Live Mail\WLMDSS.tmp\WLMC5BE.tmp\DSC01739a.jpg"/>
                    <pic:cNvPicPr>
                      <a:picLocks noChangeAspect="1" noChangeArrowheads="1"/>
                    </pic:cNvPicPr>
                  </pic:nvPicPr>
                  <pic:blipFill>
                    <a:blip r:embed="rId5" cstate="print"/>
                    <a:srcRect/>
                    <a:stretch>
                      <a:fillRect/>
                    </a:stretch>
                  </pic:blipFill>
                  <pic:spPr bwMode="auto">
                    <a:xfrm>
                      <a:off x="0" y="0"/>
                      <a:ext cx="4066220" cy="2474245"/>
                    </a:xfrm>
                    <a:prstGeom prst="rect">
                      <a:avLst/>
                    </a:prstGeom>
                    <a:noFill/>
                    <a:ln w="9525">
                      <a:noFill/>
                      <a:miter lim="800000"/>
                      <a:headEnd/>
                      <a:tailEnd/>
                    </a:ln>
                  </pic:spPr>
                </pic:pic>
              </a:graphicData>
            </a:graphic>
          </wp:inline>
        </w:drawing>
      </w:r>
    </w:p>
    <w:p w:rsidR="00A618DF" w:rsidRDefault="00A618DF" w:rsidP="008618D3">
      <w:pPr>
        <w:jc w:val="right"/>
      </w:pPr>
    </w:p>
    <w:p w:rsidR="00A618DF" w:rsidRPr="00A618DF" w:rsidRDefault="00A618DF" w:rsidP="008618D3">
      <w:pPr>
        <w:jc w:val="right"/>
        <w:rPr>
          <w:b/>
        </w:rPr>
      </w:pPr>
      <w:r>
        <w:rPr>
          <w:rFonts w:ascii="Times New Roman" w:hAnsi="Times New Roman" w:cs="Times New Roman"/>
          <w:b/>
          <w:sz w:val="28"/>
          <w:szCs w:val="28"/>
          <w:u w:val="single"/>
        </w:rPr>
        <w:t>Report of Monthly meeting talk by</w:t>
      </w:r>
      <w:r w:rsidRPr="00A618DF">
        <w:rPr>
          <w:rFonts w:ascii="Times New Roman" w:hAnsi="Times New Roman" w:cs="Times New Roman"/>
          <w:b/>
          <w:sz w:val="28"/>
          <w:szCs w:val="28"/>
          <w:u w:val="single"/>
        </w:rPr>
        <w:t xml:space="preserve"> Roger Leech, 20 January, 2022</w:t>
      </w:r>
    </w:p>
    <w:sectPr w:rsidR="00A618DF" w:rsidRPr="00A618DF" w:rsidSect="003A44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A440B"/>
    <w:rsid w:val="000833B5"/>
    <w:rsid w:val="003A440B"/>
    <w:rsid w:val="005D074D"/>
    <w:rsid w:val="007D697F"/>
    <w:rsid w:val="008618D3"/>
    <w:rsid w:val="00893098"/>
    <w:rsid w:val="00A618DF"/>
    <w:rsid w:val="00C80734"/>
    <w:rsid w:val="00ED4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0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D3"/>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Microsoft Windows</cp:lastModifiedBy>
  <cp:revision>2</cp:revision>
  <dcterms:created xsi:type="dcterms:W3CDTF">2022-01-23T22:05:00Z</dcterms:created>
  <dcterms:modified xsi:type="dcterms:W3CDTF">2022-01-23T22:05:00Z</dcterms:modified>
</cp:coreProperties>
</file>